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35" w:rsidRDefault="009C7A0F" w:rsidP="009C7A0F">
      <w:pPr>
        <w:jc w:val="center"/>
        <w:rPr>
          <w:sz w:val="24"/>
          <w:szCs w:val="24"/>
        </w:rPr>
      </w:pPr>
      <w:r>
        <w:rPr>
          <w:b/>
          <w:sz w:val="36"/>
          <w:szCs w:val="36"/>
        </w:rPr>
        <w:t>SI WORKSHEET 3</w:t>
      </w:r>
    </w:p>
    <w:p w:rsidR="009C7A0F" w:rsidRPr="00D2305A" w:rsidRDefault="009C7A0F" w:rsidP="009C7A0F">
      <w:pPr>
        <w:numPr>
          <w:ilvl w:val="0"/>
          <w:numId w:val="1"/>
        </w:numPr>
        <w:spacing w:after="200" w:line="276" w:lineRule="auto"/>
      </w:pPr>
      <w:r w:rsidRPr="00D2305A">
        <w:t>Fill in the Blanks</w:t>
      </w:r>
      <w:r>
        <w:t>. (All are ions)</w:t>
      </w:r>
    </w:p>
    <w:tbl>
      <w:tblPr>
        <w:tblStyle w:val="TableGrid"/>
        <w:tblW w:w="0" w:type="auto"/>
        <w:tblInd w:w="720" w:type="dxa"/>
        <w:tblLook w:val="04A0" w:firstRow="1" w:lastRow="0" w:firstColumn="1" w:lastColumn="0" w:noHBand="0" w:noVBand="1"/>
      </w:tblPr>
      <w:tblGrid>
        <w:gridCol w:w="2891"/>
        <w:gridCol w:w="2863"/>
        <w:gridCol w:w="2876"/>
      </w:tblGrid>
      <w:tr w:rsidR="009C7A0F" w:rsidTr="009C7A0F">
        <w:tc>
          <w:tcPr>
            <w:tcW w:w="2891" w:type="dxa"/>
          </w:tcPr>
          <w:p w:rsidR="009C7A0F" w:rsidRPr="00B57471" w:rsidRDefault="009C7A0F" w:rsidP="009C7A0F">
            <w:r w:rsidRPr="00B57471">
              <w:t>Formula</w:t>
            </w:r>
          </w:p>
        </w:tc>
        <w:tc>
          <w:tcPr>
            <w:tcW w:w="2863" w:type="dxa"/>
          </w:tcPr>
          <w:p w:rsidR="009C7A0F" w:rsidRPr="00B57471" w:rsidRDefault="009C7A0F" w:rsidP="009C7A0F">
            <w:r w:rsidRPr="00B57471">
              <w:t>Name</w:t>
            </w:r>
          </w:p>
        </w:tc>
        <w:tc>
          <w:tcPr>
            <w:tcW w:w="2876" w:type="dxa"/>
          </w:tcPr>
          <w:p w:rsidR="009C7A0F" w:rsidRPr="00B57471" w:rsidRDefault="009C7A0F" w:rsidP="009C7A0F">
            <w:r w:rsidRPr="00B57471">
              <w:t>Charge of the ion</w:t>
            </w:r>
          </w:p>
        </w:tc>
      </w:tr>
      <w:tr w:rsidR="009C7A0F" w:rsidTr="009C7A0F">
        <w:tc>
          <w:tcPr>
            <w:tcW w:w="2891" w:type="dxa"/>
          </w:tcPr>
          <w:p w:rsidR="009C7A0F" w:rsidRPr="009C7A0F" w:rsidRDefault="009C7A0F" w:rsidP="009C7A0F">
            <w:pPr>
              <w:rPr>
                <w:vertAlign w:val="subscript"/>
              </w:rPr>
            </w:pPr>
            <w:r>
              <w:t>NO</w:t>
            </w:r>
            <w:r>
              <w:rPr>
                <w:vertAlign w:val="subscript"/>
              </w:rPr>
              <w:t>3</w:t>
            </w:r>
          </w:p>
        </w:tc>
        <w:tc>
          <w:tcPr>
            <w:tcW w:w="2863" w:type="dxa"/>
          </w:tcPr>
          <w:p w:rsidR="009C7A0F" w:rsidRPr="00EF4D09" w:rsidRDefault="000B7DB1" w:rsidP="009C7A0F">
            <w:pPr>
              <w:rPr>
                <w:color w:val="FF0000"/>
              </w:rPr>
            </w:pPr>
            <w:r w:rsidRPr="00EF4D09">
              <w:rPr>
                <w:color w:val="FF0000"/>
              </w:rPr>
              <w:t>Nitrate</w:t>
            </w:r>
          </w:p>
        </w:tc>
        <w:tc>
          <w:tcPr>
            <w:tcW w:w="2876" w:type="dxa"/>
          </w:tcPr>
          <w:p w:rsidR="009C7A0F" w:rsidRPr="00EF4D09" w:rsidRDefault="000B7DB1" w:rsidP="009C7A0F">
            <w:pPr>
              <w:rPr>
                <w:color w:val="FF0000"/>
              </w:rPr>
            </w:pPr>
            <w:r w:rsidRPr="00EF4D09">
              <w:rPr>
                <w:color w:val="FF0000"/>
              </w:rPr>
              <w:t>-1</w:t>
            </w:r>
          </w:p>
        </w:tc>
      </w:tr>
      <w:tr w:rsidR="009C7A0F" w:rsidTr="009C7A0F">
        <w:tc>
          <w:tcPr>
            <w:tcW w:w="2891" w:type="dxa"/>
          </w:tcPr>
          <w:p w:rsidR="009C7A0F" w:rsidRPr="009C7A0F" w:rsidRDefault="009C7A0F" w:rsidP="009C7A0F">
            <w:pPr>
              <w:rPr>
                <w:vertAlign w:val="subscript"/>
              </w:rPr>
            </w:pPr>
            <w:r>
              <w:t>ClO</w:t>
            </w:r>
            <w:r>
              <w:rPr>
                <w:vertAlign w:val="subscript"/>
              </w:rPr>
              <w:t>4</w:t>
            </w:r>
          </w:p>
        </w:tc>
        <w:tc>
          <w:tcPr>
            <w:tcW w:w="2863" w:type="dxa"/>
          </w:tcPr>
          <w:p w:rsidR="009C7A0F" w:rsidRPr="00EF4D09" w:rsidRDefault="000B7DB1" w:rsidP="009C7A0F">
            <w:pPr>
              <w:rPr>
                <w:color w:val="FF0000"/>
              </w:rPr>
            </w:pPr>
            <w:r w:rsidRPr="00EF4D09">
              <w:rPr>
                <w:color w:val="FF0000"/>
              </w:rPr>
              <w:t>Perchlorate</w:t>
            </w:r>
          </w:p>
        </w:tc>
        <w:tc>
          <w:tcPr>
            <w:tcW w:w="2876" w:type="dxa"/>
          </w:tcPr>
          <w:p w:rsidR="009C7A0F" w:rsidRPr="00EF4D09" w:rsidRDefault="000B7DB1" w:rsidP="009C7A0F">
            <w:pPr>
              <w:rPr>
                <w:color w:val="FF0000"/>
              </w:rPr>
            </w:pPr>
            <w:r w:rsidRPr="00EF4D09">
              <w:rPr>
                <w:color w:val="FF0000"/>
              </w:rPr>
              <w:t>-1</w:t>
            </w:r>
          </w:p>
        </w:tc>
      </w:tr>
      <w:tr w:rsidR="009C7A0F" w:rsidTr="009C7A0F">
        <w:tc>
          <w:tcPr>
            <w:tcW w:w="2891" w:type="dxa"/>
          </w:tcPr>
          <w:p w:rsidR="009C7A0F" w:rsidRPr="009C7A0F" w:rsidRDefault="009C7A0F" w:rsidP="009C7A0F">
            <w:r>
              <w:t>ClO</w:t>
            </w:r>
            <w:r>
              <w:rPr>
                <w:vertAlign w:val="subscript"/>
              </w:rPr>
              <w:t>3</w:t>
            </w:r>
          </w:p>
        </w:tc>
        <w:tc>
          <w:tcPr>
            <w:tcW w:w="2863" w:type="dxa"/>
          </w:tcPr>
          <w:p w:rsidR="009C7A0F" w:rsidRPr="00EF4D09" w:rsidRDefault="00EF4D09" w:rsidP="009C7A0F">
            <w:pPr>
              <w:rPr>
                <w:color w:val="FF0000"/>
              </w:rPr>
            </w:pPr>
            <w:r w:rsidRPr="00EF4D09">
              <w:rPr>
                <w:color w:val="FF0000"/>
              </w:rPr>
              <w:t>Chlorate</w:t>
            </w:r>
          </w:p>
        </w:tc>
        <w:tc>
          <w:tcPr>
            <w:tcW w:w="2876" w:type="dxa"/>
          </w:tcPr>
          <w:p w:rsidR="009C7A0F" w:rsidRPr="00EF4D09" w:rsidRDefault="00EF4D09" w:rsidP="009C7A0F">
            <w:pPr>
              <w:rPr>
                <w:color w:val="FF0000"/>
              </w:rPr>
            </w:pPr>
            <w:r w:rsidRPr="00EF4D09">
              <w:rPr>
                <w:color w:val="FF0000"/>
              </w:rPr>
              <w:t>-1</w:t>
            </w:r>
          </w:p>
        </w:tc>
      </w:tr>
      <w:tr w:rsidR="009C7A0F" w:rsidTr="009C7A0F">
        <w:tc>
          <w:tcPr>
            <w:tcW w:w="2891" w:type="dxa"/>
          </w:tcPr>
          <w:p w:rsidR="009C7A0F" w:rsidRPr="009C7A0F" w:rsidRDefault="009C7A0F" w:rsidP="009C7A0F">
            <w:pPr>
              <w:rPr>
                <w:vertAlign w:val="subscript"/>
              </w:rPr>
            </w:pPr>
            <w:r>
              <w:t>NH</w:t>
            </w:r>
            <w:r>
              <w:rPr>
                <w:vertAlign w:val="subscript"/>
              </w:rPr>
              <w:t>4</w:t>
            </w:r>
          </w:p>
        </w:tc>
        <w:tc>
          <w:tcPr>
            <w:tcW w:w="2863" w:type="dxa"/>
          </w:tcPr>
          <w:p w:rsidR="009C7A0F" w:rsidRPr="00EF4D09" w:rsidRDefault="00EF4D09" w:rsidP="009C7A0F">
            <w:pPr>
              <w:rPr>
                <w:color w:val="FF0000"/>
              </w:rPr>
            </w:pPr>
            <w:r w:rsidRPr="00EF4D09">
              <w:rPr>
                <w:color w:val="FF0000"/>
              </w:rPr>
              <w:t>Ammonium</w:t>
            </w:r>
          </w:p>
        </w:tc>
        <w:tc>
          <w:tcPr>
            <w:tcW w:w="2876" w:type="dxa"/>
          </w:tcPr>
          <w:p w:rsidR="009C7A0F" w:rsidRPr="00EF4D09" w:rsidRDefault="00EF4D09" w:rsidP="009C7A0F">
            <w:pPr>
              <w:rPr>
                <w:color w:val="FF0000"/>
              </w:rPr>
            </w:pPr>
            <w:r w:rsidRPr="00EF4D09">
              <w:rPr>
                <w:color w:val="FF0000"/>
              </w:rPr>
              <w:t>+1</w:t>
            </w:r>
          </w:p>
        </w:tc>
      </w:tr>
      <w:tr w:rsidR="009C7A0F" w:rsidTr="009C7A0F">
        <w:tc>
          <w:tcPr>
            <w:tcW w:w="2891" w:type="dxa"/>
          </w:tcPr>
          <w:p w:rsidR="009C7A0F" w:rsidRPr="009C7A0F" w:rsidRDefault="009C7A0F" w:rsidP="009C7A0F">
            <w:r>
              <w:t>SO</w:t>
            </w:r>
            <w:r>
              <w:rPr>
                <w:vertAlign w:val="subscript"/>
              </w:rPr>
              <w:t>4</w:t>
            </w:r>
          </w:p>
        </w:tc>
        <w:tc>
          <w:tcPr>
            <w:tcW w:w="2863" w:type="dxa"/>
          </w:tcPr>
          <w:p w:rsidR="009C7A0F" w:rsidRPr="00EF4D09" w:rsidRDefault="00EF4D09" w:rsidP="009C7A0F">
            <w:pPr>
              <w:rPr>
                <w:color w:val="FF0000"/>
              </w:rPr>
            </w:pPr>
            <w:r w:rsidRPr="00EF4D09">
              <w:rPr>
                <w:color w:val="FF0000"/>
              </w:rPr>
              <w:t>Sulfate</w:t>
            </w:r>
          </w:p>
        </w:tc>
        <w:tc>
          <w:tcPr>
            <w:tcW w:w="2876" w:type="dxa"/>
          </w:tcPr>
          <w:p w:rsidR="009C7A0F" w:rsidRPr="00EF4D09" w:rsidRDefault="00EF4D09" w:rsidP="009C7A0F">
            <w:pPr>
              <w:rPr>
                <w:color w:val="FF0000"/>
              </w:rPr>
            </w:pPr>
            <w:r w:rsidRPr="00EF4D09">
              <w:rPr>
                <w:color w:val="FF0000"/>
              </w:rPr>
              <w:t>-2</w:t>
            </w:r>
          </w:p>
        </w:tc>
      </w:tr>
      <w:tr w:rsidR="009C7A0F" w:rsidTr="009C7A0F">
        <w:tc>
          <w:tcPr>
            <w:tcW w:w="2891" w:type="dxa"/>
          </w:tcPr>
          <w:p w:rsidR="009C7A0F" w:rsidRPr="009C7A0F" w:rsidRDefault="009C7A0F" w:rsidP="009C7A0F">
            <w:pPr>
              <w:rPr>
                <w:vertAlign w:val="subscript"/>
              </w:rPr>
            </w:pPr>
            <w:r>
              <w:t>SO</w:t>
            </w:r>
            <w:r>
              <w:rPr>
                <w:vertAlign w:val="subscript"/>
              </w:rPr>
              <w:t>3</w:t>
            </w:r>
          </w:p>
        </w:tc>
        <w:tc>
          <w:tcPr>
            <w:tcW w:w="2863" w:type="dxa"/>
          </w:tcPr>
          <w:p w:rsidR="009C7A0F" w:rsidRPr="00EF4D09" w:rsidRDefault="00EF4D09" w:rsidP="009C7A0F">
            <w:pPr>
              <w:rPr>
                <w:color w:val="FF0000"/>
              </w:rPr>
            </w:pPr>
            <w:r w:rsidRPr="00EF4D09">
              <w:rPr>
                <w:color w:val="FF0000"/>
              </w:rPr>
              <w:t>Sulfite</w:t>
            </w:r>
          </w:p>
        </w:tc>
        <w:tc>
          <w:tcPr>
            <w:tcW w:w="2876" w:type="dxa"/>
          </w:tcPr>
          <w:p w:rsidR="009C7A0F" w:rsidRPr="00EF4D09" w:rsidRDefault="00EF4D09" w:rsidP="009C7A0F">
            <w:pPr>
              <w:rPr>
                <w:color w:val="FF0000"/>
              </w:rPr>
            </w:pPr>
            <w:r w:rsidRPr="00EF4D09">
              <w:rPr>
                <w:color w:val="FF0000"/>
              </w:rPr>
              <w:t>-2</w:t>
            </w:r>
          </w:p>
        </w:tc>
      </w:tr>
      <w:tr w:rsidR="009C7A0F" w:rsidTr="009C7A0F">
        <w:tc>
          <w:tcPr>
            <w:tcW w:w="2891" w:type="dxa"/>
          </w:tcPr>
          <w:p w:rsidR="009C7A0F" w:rsidRPr="009C7A0F" w:rsidRDefault="009C7A0F" w:rsidP="009C7A0F">
            <w:pPr>
              <w:rPr>
                <w:vertAlign w:val="subscript"/>
              </w:rPr>
            </w:pPr>
            <w:r>
              <w:t>PO</w:t>
            </w:r>
            <w:r>
              <w:rPr>
                <w:vertAlign w:val="subscript"/>
              </w:rPr>
              <w:t>4</w:t>
            </w:r>
          </w:p>
        </w:tc>
        <w:tc>
          <w:tcPr>
            <w:tcW w:w="2863" w:type="dxa"/>
          </w:tcPr>
          <w:p w:rsidR="009C7A0F" w:rsidRPr="00EF4D09" w:rsidRDefault="00EF4D09" w:rsidP="009C7A0F">
            <w:pPr>
              <w:rPr>
                <w:color w:val="FF0000"/>
              </w:rPr>
            </w:pPr>
            <w:r w:rsidRPr="00EF4D09">
              <w:rPr>
                <w:color w:val="FF0000"/>
              </w:rPr>
              <w:t>Phosphate</w:t>
            </w:r>
          </w:p>
        </w:tc>
        <w:tc>
          <w:tcPr>
            <w:tcW w:w="2876" w:type="dxa"/>
          </w:tcPr>
          <w:p w:rsidR="009C7A0F" w:rsidRPr="00EF4D09" w:rsidRDefault="00EF4D09" w:rsidP="009C7A0F">
            <w:pPr>
              <w:rPr>
                <w:color w:val="FF0000"/>
              </w:rPr>
            </w:pPr>
            <w:r w:rsidRPr="00EF4D09">
              <w:rPr>
                <w:color w:val="FF0000"/>
              </w:rPr>
              <w:t>-3</w:t>
            </w:r>
          </w:p>
        </w:tc>
      </w:tr>
      <w:tr w:rsidR="009C7A0F" w:rsidTr="009C7A0F">
        <w:tc>
          <w:tcPr>
            <w:tcW w:w="2891" w:type="dxa"/>
          </w:tcPr>
          <w:p w:rsidR="009C7A0F" w:rsidRPr="009C7A0F" w:rsidRDefault="009C7A0F" w:rsidP="009C7A0F">
            <w:pPr>
              <w:rPr>
                <w:vertAlign w:val="subscript"/>
              </w:rPr>
            </w:pPr>
            <w:r>
              <w:t>PO</w:t>
            </w:r>
            <w:r>
              <w:rPr>
                <w:vertAlign w:val="subscript"/>
              </w:rPr>
              <w:t>3</w:t>
            </w:r>
          </w:p>
        </w:tc>
        <w:tc>
          <w:tcPr>
            <w:tcW w:w="2863" w:type="dxa"/>
          </w:tcPr>
          <w:p w:rsidR="009C7A0F" w:rsidRPr="00EF4D09" w:rsidRDefault="00EF4D09" w:rsidP="009C7A0F">
            <w:pPr>
              <w:rPr>
                <w:color w:val="FF0000"/>
              </w:rPr>
            </w:pPr>
            <w:proofErr w:type="spellStart"/>
            <w:r w:rsidRPr="00EF4D09">
              <w:rPr>
                <w:color w:val="FF0000"/>
              </w:rPr>
              <w:t>Phosphite</w:t>
            </w:r>
            <w:proofErr w:type="spellEnd"/>
          </w:p>
        </w:tc>
        <w:tc>
          <w:tcPr>
            <w:tcW w:w="2876" w:type="dxa"/>
          </w:tcPr>
          <w:p w:rsidR="009C7A0F" w:rsidRPr="00EF4D09" w:rsidRDefault="00EF4D09" w:rsidP="009C7A0F">
            <w:pPr>
              <w:rPr>
                <w:color w:val="FF0000"/>
              </w:rPr>
            </w:pPr>
            <w:r w:rsidRPr="00EF4D09">
              <w:rPr>
                <w:color w:val="FF0000"/>
              </w:rPr>
              <w:t>-3</w:t>
            </w:r>
          </w:p>
        </w:tc>
      </w:tr>
      <w:tr w:rsidR="009C7A0F" w:rsidTr="009C7A0F">
        <w:tc>
          <w:tcPr>
            <w:tcW w:w="2891" w:type="dxa"/>
          </w:tcPr>
          <w:p w:rsidR="009C7A0F" w:rsidRPr="009C7A0F" w:rsidRDefault="009C7A0F" w:rsidP="009C7A0F">
            <w:r>
              <w:t>H</w:t>
            </w:r>
            <w:r>
              <w:rPr>
                <w:vertAlign w:val="subscript"/>
              </w:rPr>
              <w:t>3</w:t>
            </w:r>
            <w:r>
              <w:t>O</w:t>
            </w:r>
          </w:p>
        </w:tc>
        <w:tc>
          <w:tcPr>
            <w:tcW w:w="2863" w:type="dxa"/>
          </w:tcPr>
          <w:p w:rsidR="009C7A0F" w:rsidRPr="00EF4D09" w:rsidRDefault="00EF4D09" w:rsidP="009C7A0F">
            <w:pPr>
              <w:rPr>
                <w:color w:val="FF0000"/>
              </w:rPr>
            </w:pPr>
            <w:r w:rsidRPr="00EF4D09">
              <w:rPr>
                <w:color w:val="FF0000"/>
              </w:rPr>
              <w:t>Hydronium</w:t>
            </w:r>
          </w:p>
        </w:tc>
        <w:tc>
          <w:tcPr>
            <w:tcW w:w="2876" w:type="dxa"/>
          </w:tcPr>
          <w:p w:rsidR="009C7A0F" w:rsidRPr="00EF4D09" w:rsidRDefault="00EF4D09" w:rsidP="009C7A0F">
            <w:pPr>
              <w:rPr>
                <w:color w:val="FF0000"/>
              </w:rPr>
            </w:pPr>
            <w:r w:rsidRPr="00EF4D09">
              <w:rPr>
                <w:color w:val="FF0000"/>
              </w:rPr>
              <w:t>+1</w:t>
            </w:r>
          </w:p>
        </w:tc>
      </w:tr>
      <w:tr w:rsidR="009C7A0F" w:rsidTr="009C7A0F">
        <w:tc>
          <w:tcPr>
            <w:tcW w:w="2891" w:type="dxa"/>
          </w:tcPr>
          <w:p w:rsidR="009C7A0F" w:rsidRPr="00B57471" w:rsidRDefault="009C7A0F" w:rsidP="009C7A0F">
            <w:r w:rsidRPr="00B57471">
              <w:t>OH</w:t>
            </w:r>
          </w:p>
        </w:tc>
        <w:tc>
          <w:tcPr>
            <w:tcW w:w="2863" w:type="dxa"/>
          </w:tcPr>
          <w:p w:rsidR="009C7A0F" w:rsidRPr="00EF4D09" w:rsidRDefault="00EF4D09" w:rsidP="009C7A0F">
            <w:pPr>
              <w:rPr>
                <w:color w:val="FF0000"/>
              </w:rPr>
            </w:pPr>
            <w:r w:rsidRPr="00EF4D09">
              <w:rPr>
                <w:color w:val="FF0000"/>
              </w:rPr>
              <w:t>hydroxide</w:t>
            </w:r>
          </w:p>
        </w:tc>
        <w:tc>
          <w:tcPr>
            <w:tcW w:w="2876" w:type="dxa"/>
          </w:tcPr>
          <w:p w:rsidR="009C7A0F" w:rsidRPr="00EF4D09" w:rsidRDefault="00EF4D09" w:rsidP="009C7A0F">
            <w:pPr>
              <w:rPr>
                <w:color w:val="FF0000"/>
              </w:rPr>
            </w:pPr>
            <w:r w:rsidRPr="00EF4D09">
              <w:rPr>
                <w:color w:val="FF0000"/>
              </w:rPr>
              <w:t>-1</w:t>
            </w:r>
          </w:p>
        </w:tc>
      </w:tr>
    </w:tbl>
    <w:p w:rsidR="009C7A0F" w:rsidRDefault="009C7A0F" w:rsidP="009C7A0F">
      <w:pPr>
        <w:pStyle w:val="ListParagraph"/>
      </w:pPr>
    </w:p>
    <w:p w:rsidR="009C7A0F" w:rsidRPr="00D2305A" w:rsidRDefault="009C7A0F" w:rsidP="009C7A0F">
      <w:pPr>
        <w:pStyle w:val="ListParagraph"/>
        <w:numPr>
          <w:ilvl w:val="0"/>
          <w:numId w:val="1"/>
        </w:numPr>
      </w:pPr>
      <w:r>
        <w:t>Name or give formula for following compounds</w:t>
      </w:r>
      <w:r w:rsidR="00EF4D09">
        <w:t xml:space="preserve"> or ions</w:t>
      </w:r>
      <w:r>
        <w:t>:</w:t>
      </w:r>
    </w:p>
    <w:tbl>
      <w:tblPr>
        <w:tblStyle w:val="TableGrid"/>
        <w:tblW w:w="0" w:type="auto"/>
        <w:tblLook w:val="04A0" w:firstRow="1" w:lastRow="0" w:firstColumn="1" w:lastColumn="0" w:noHBand="0" w:noVBand="1"/>
      </w:tblPr>
      <w:tblGrid>
        <w:gridCol w:w="4679"/>
        <w:gridCol w:w="4671"/>
      </w:tblGrid>
      <w:tr w:rsidR="009C7A0F" w:rsidTr="00FA17D4">
        <w:tc>
          <w:tcPr>
            <w:tcW w:w="4788" w:type="dxa"/>
          </w:tcPr>
          <w:p w:rsidR="009C7A0F" w:rsidRDefault="009C7A0F" w:rsidP="00FA17D4">
            <w:pPr>
              <w:jc w:val="center"/>
            </w:pPr>
            <w:r>
              <w:t>Name</w:t>
            </w:r>
          </w:p>
        </w:tc>
        <w:tc>
          <w:tcPr>
            <w:tcW w:w="4788" w:type="dxa"/>
          </w:tcPr>
          <w:p w:rsidR="009C7A0F" w:rsidRDefault="009C7A0F" w:rsidP="00FA17D4">
            <w:pPr>
              <w:jc w:val="center"/>
            </w:pPr>
            <w:r>
              <w:t>Formula</w:t>
            </w:r>
          </w:p>
        </w:tc>
      </w:tr>
      <w:tr w:rsidR="009C7A0F" w:rsidTr="00FA17D4">
        <w:tc>
          <w:tcPr>
            <w:tcW w:w="4788" w:type="dxa"/>
          </w:tcPr>
          <w:p w:rsidR="009C7A0F" w:rsidRPr="00EF4D09" w:rsidRDefault="00EF4D09" w:rsidP="00FA17D4">
            <w:pPr>
              <w:rPr>
                <w:color w:val="FF0000"/>
              </w:rPr>
            </w:pPr>
            <w:r>
              <w:rPr>
                <w:color w:val="FF0000"/>
              </w:rPr>
              <w:t>Mangan</w:t>
            </w:r>
            <w:bookmarkStart w:id="0" w:name="_GoBack"/>
            <w:bookmarkEnd w:id="0"/>
            <w:r>
              <w:rPr>
                <w:color w:val="FF0000"/>
              </w:rPr>
              <w:t>ese (IV) Oxide</w:t>
            </w:r>
          </w:p>
        </w:tc>
        <w:tc>
          <w:tcPr>
            <w:tcW w:w="4788" w:type="dxa"/>
          </w:tcPr>
          <w:p w:rsidR="009C7A0F" w:rsidRPr="003F6486" w:rsidRDefault="009C7A0F" w:rsidP="00FA17D4">
            <w:r>
              <w:t>MnO</w:t>
            </w:r>
            <w:r>
              <w:rPr>
                <w:vertAlign w:val="subscript"/>
              </w:rPr>
              <w:t>2</w:t>
            </w:r>
          </w:p>
        </w:tc>
      </w:tr>
      <w:tr w:rsidR="009C7A0F" w:rsidTr="00FA17D4">
        <w:tc>
          <w:tcPr>
            <w:tcW w:w="4788" w:type="dxa"/>
          </w:tcPr>
          <w:p w:rsidR="009C7A0F" w:rsidRDefault="009C7A0F" w:rsidP="00FA17D4">
            <w:r>
              <w:t>Copper (II) oxide</w:t>
            </w:r>
          </w:p>
        </w:tc>
        <w:tc>
          <w:tcPr>
            <w:tcW w:w="4788" w:type="dxa"/>
          </w:tcPr>
          <w:p w:rsidR="009C7A0F" w:rsidRPr="00EF4D09" w:rsidRDefault="00EF4D09" w:rsidP="00FA17D4">
            <w:pPr>
              <w:rPr>
                <w:color w:val="FF0000"/>
              </w:rPr>
            </w:pPr>
            <w:proofErr w:type="spellStart"/>
            <w:r>
              <w:rPr>
                <w:color w:val="FF0000"/>
              </w:rPr>
              <w:t>CuO</w:t>
            </w:r>
            <w:proofErr w:type="spellEnd"/>
          </w:p>
        </w:tc>
      </w:tr>
      <w:tr w:rsidR="009C7A0F" w:rsidTr="00FA17D4">
        <w:tc>
          <w:tcPr>
            <w:tcW w:w="4788" w:type="dxa"/>
          </w:tcPr>
          <w:p w:rsidR="009C7A0F" w:rsidRDefault="009C7A0F" w:rsidP="00FA17D4">
            <w:r>
              <w:t xml:space="preserve">Copper (II) chloride </w:t>
            </w:r>
          </w:p>
        </w:tc>
        <w:tc>
          <w:tcPr>
            <w:tcW w:w="4788" w:type="dxa"/>
          </w:tcPr>
          <w:p w:rsidR="009C7A0F" w:rsidRPr="00EF4D09" w:rsidRDefault="00EF4D09" w:rsidP="00FA17D4">
            <w:pPr>
              <w:rPr>
                <w:color w:val="FF0000"/>
              </w:rPr>
            </w:pPr>
            <w:r>
              <w:rPr>
                <w:color w:val="FF0000"/>
              </w:rPr>
              <w:t>CuCl</w:t>
            </w:r>
            <w:r>
              <w:rPr>
                <w:color w:val="FF0000"/>
                <w:vertAlign w:val="subscript"/>
              </w:rPr>
              <w:t>2</w:t>
            </w:r>
          </w:p>
        </w:tc>
      </w:tr>
      <w:tr w:rsidR="009C7A0F" w:rsidTr="00FA17D4">
        <w:tc>
          <w:tcPr>
            <w:tcW w:w="4788" w:type="dxa"/>
          </w:tcPr>
          <w:p w:rsidR="009C7A0F" w:rsidRDefault="009C7A0F" w:rsidP="00FA17D4">
            <w:r>
              <w:t>Carbon tetrachloride</w:t>
            </w:r>
          </w:p>
        </w:tc>
        <w:tc>
          <w:tcPr>
            <w:tcW w:w="4788" w:type="dxa"/>
          </w:tcPr>
          <w:p w:rsidR="009C7A0F" w:rsidRPr="00EF4D09" w:rsidRDefault="00EF4D09" w:rsidP="00FA17D4">
            <w:pPr>
              <w:rPr>
                <w:color w:val="FF0000"/>
                <w:vertAlign w:val="subscript"/>
              </w:rPr>
            </w:pPr>
            <w:r>
              <w:rPr>
                <w:color w:val="FF0000"/>
              </w:rPr>
              <w:t>CCl</w:t>
            </w:r>
            <w:r>
              <w:rPr>
                <w:color w:val="FF0000"/>
                <w:vertAlign w:val="subscript"/>
              </w:rPr>
              <w:t>4</w:t>
            </w:r>
          </w:p>
        </w:tc>
      </w:tr>
      <w:tr w:rsidR="009C7A0F" w:rsidTr="00FA17D4">
        <w:tc>
          <w:tcPr>
            <w:tcW w:w="4788" w:type="dxa"/>
          </w:tcPr>
          <w:p w:rsidR="009C7A0F" w:rsidRDefault="009C7A0F" w:rsidP="00FA17D4">
            <w:r>
              <w:t>Ammonium phosphate</w:t>
            </w:r>
          </w:p>
        </w:tc>
        <w:tc>
          <w:tcPr>
            <w:tcW w:w="4788" w:type="dxa"/>
          </w:tcPr>
          <w:p w:rsidR="009C7A0F" w:rsidRPr="00EF4D09" w:rsidRDefault="00EF4D09" w:rsidP="00FA17D4">
            <w:pPr>
              <w:rPr>
                <w:color w:val="FF0000"/>
              </w:rPr>
            </w:pPr>
            <w:r>
              <w:rPr>
                <w:color w:val="FF0000"/>
              </w:rPr>
              <w:t>(NH</w:t>
            </w:r>
            <w:r>
              <w:rPr>
                <w:color w:val="FF0000"/>
                <w:vertAlign w:val="subscript"/>
              </w:rPr>
              <w:t>4</w:t>
            </w:r>
            <w:r>
              <w:rPr>
                <w:color w:val="FF0000"/>
              </w:rPr>
              <w:t>)</w:t>
            </w:r>
            <w:r>
              <w:rPr>
                <w:color w:val="FF0000"/>
                <w:vertAlign w:val="subscript"/>
              </w:rPr>
              <w:t>3</w:t>
            </w:r>
            <w:r>
              <w:rPr>
                <w:color w:val="FF0000"/>
              </w:rPr>
              <w:t>PO</w:t>
            </w:r>
            <w:r>
              <w:rPr>
                <w:color w:val="FF0000"/>
                <w:vertAlign w:val="subscript"/>
              </w:rPr>
              <w:t>4</w:t>
            </w:r>
          </w:p>
        </w:tc>
      </w:tr>
      <w:tr w:rsidR="009C7A0F" w:rsidTr="00FA17D4">
        <w:tc>
          <w:tcPr>
            <w:tcW w:w="4788" w:type="dxa"/>
          </w:tcPr>
          <w:p w:rsidR="009C7A0F" w:rsidRDefault="009C7A0F" w:rsidP="00FA17D4">
            <w:r>
              <w:t>Sodium Sulfate</w:t>
            </w:r>
          </w:p>
        </w:tc>
        <w:tc>
          <w:tcPr>
            <w:tcW w:w="4788" w:type="dxa"/>
          </w:tcPr>
          <w:p w:rsidR="009C7A0F" w:rsidRPr="00EF4D09" w:rsidRDefault="00EF4D09" w:rsidP="00FA17D4">
            <w:pPr>
              <w:rPr>
                <w:color w:val="FF0000"/>
              </w:rPr>
            </w:pPr>
            <w:r>
              <w:rPr>
                <w:color w:val="FF0000"/>
              </w:rPr>
              <w:t>Na</w:t>
            </w:r>
            <w:r>
              <w:rPr>
                <w:color w:val="FF0000"/>
                <w:vertAlign w:val="subscript"/>
              </w:rPr>
              <w:t>2</w:t>
            </w:r>
            <w:r>
              <w:rPr>
                <w:color w:val="FF0000"/>
              </w:rPr>
              <w:t>SO</w:t>
            </w:r>
            <w:r>
              <w:rPr>
                <w:color w:val="FF0000"/>
                <w:vertAlign w:val="subscript"/>
              </w:rPr>
              <w:t>4</w:t>
            </w:r>
          </w:p>
        </w:tc>
      </w:tr>
      <w:tr w:rsidR="009C7A0F" w:rsidTr="00FA17D4">
        <w:tc>
          <w:tcPr>
            <w:tcW w:w="4788" w:type="dxa"/>
          </w:tcPr>
          <w:p w:rsidR="009C7A0F" w:rsidRPr="00EF4D09" w:rsidRDefault="00EF4D09" w:rsidP="00FA17D4">
            <w:pPr>
              <w:rPr>
                <w:color w:val="FF0000"/>
              </w:rPr>
            </w:pPr>
            <w:r>
              <w:rPr>
                <w:color w:val="FF0000"/>
              </w:rPr>
              <w:t xml:space="preserve">Phosphorus </w:t>
            </w:r>
            <w:proofErr w:type="spellStart"/>
            <w:r>
              <w:rPr>
                <w:color w:val="FF0000"/>
              </w:rPr>
              <w:t>trichloride</w:t>
            </w:r>
            <w:proofErr w:type="spellEnd"/>
          </w:p>
        </w:tc>
        <w:tc>
          <w:tcPr>
            <w:tcW w:w="4788" w:type="dxa"/>
          </w:tcPr>
          <w:p w:rsidR="009C7A0F" w:rsidRPr="003F6486" w:rsidRDefault="009C7A0F" w:rsidP="00FA17D4">
            <w:r>
              <w:t>PCl</w:t>
            </w:r>
            <w:r>
              <w:rPr>
                <w:vertAlign w:val="subscript"/>
              </w:rPr>
              <w:t>3</w:t>
            </w:r>
          </w:p>
        </w:tc>
      </w:tr>
      <w:tr w:rsidR="009C7A0F" w:rsidTr="00FA17D4">
        <w:tc>
          <w:tcPr>
            <w:tcW w:w="4788" w:type="dxa"/>
          </w:tcPr>
          <w:p w:rsidR="009C7A0F" w:rsidRDefault="009C7A0F" w:rsidP="00FA17D4">
            <w:r>
              <w:t>Sodium nitride</w:t>
            </w:r>
          </w:p>
        </w:tc>
        <w:tc>
          <w:tcPr>
            <w:tcW w:w="4788" w:type="dxa"/>
          </w:tcPr>
          <w:p w:rsidR="009C7A0F" w:rsidRPr="00EF4D09" w:rsidRDefault="00EF4D09" w:rsidP="00FA17D4">
            <w:pPr>
              <w:rPr>
                <w:color w:val="FF0000"/>
              </w:rPr>
            </w:pPr>
            <w:r>
              <w:rPr>
                <w:color w:val="FF0000"/>
              </w:rPr>
              <w:t>Na</w:t>
            </w:r>
            <w:r>
              <w:rPr>
                <w:color w:val="FF0000"/>
                <w:vertAlign w:val="subscript"/>
              </w:rPr>
              <w:t>3</w:t>
            </w:r>
            <w:r>
              <w:rPr>
                <w:color w:val="FF0000"/>
              </w:rPr>
              <w:t>N</w:t>
            </w:r>
          </w:p>
        </w:tc>
      </w:tr>
      <w:tr w:rsidR="009C7A0F" w:rsidTr="00FA17D4">
        <w:tc>
          <w:tcPr>
            <w:tcW w:w="4788" w:type="dxa"/>
          </w:tcPr>
          <w:p w:rsidR="009C7A0F" w:rsidRDefault="009C7A0F" w:rsidP="00FA17D4">
            <w:r>
              <w:t>Aluminum phosphate</w:t>
            </w:r>
          </w:p>
        </w:tc>
        <w:tc>
          <w:tcPr>
            <w:tcW w:w="4788" w:type="dxa"/>
          </w:tcPr>
          <w:p w:rsidR="009C7A0F" w:rsidRPr="00EF4D09" w:rsidRDefault="00EF4D09" w:rsidP="00FA17D4">
            <w:pPr>
              <w:rPr>
                <w:color w:val="FF0000"/>
              </w:rPr>
            </w:pPr>
            <w:r>
              <w:rPr>
                <w:color w:val="FF0000"/>
              </w:rPr>
              <w:t>AlPO</w:t>
            </w:r>
            <w:r>
              <w:rPr>
                <w:color w:val="FF0000"/>
                <w:vertAlign w:val="subscript"/>
              </w:rPr>
              <w:t>4</w:t>
            </w:r>
          </w:p>
        </w:tc>
      </w:tr>
      <w:tr w:rsidR="009C7A0F" w:rsidTr="00FA17D4">
        <w:tc>
          <w:tcPr>
            <w:tcW w:w="4788" w:type="dxa"/>
          </w:tcPr>
          <w:p w:rsidR="009C7A0F" w:rsidRPr="00EF4D09" w:rsidRDefault="00EF4D09" w:rsidP="00FA17D4">
            <w:pPr>
              <w:rPr>
                <w:color w:val="FF0000"/>
              </w:rPr>
            </w:pPr>
            <w:r>
              <w:rPr>
                <w:color w:val="FF0000"/>
              </w:rPr>
              <w:t>Acetate</w:t>
            </w:r>
          </w:p>
        </w:tc>
        <w:tc>
          <w:tcPr>
            <w:tcW w:w="4788" w:type="dxa"/>
          </w:tcPr>
          <w:p w:rsidR="009C7A0F" w:rsidRPr="003F6486" w:rsidRDefault="009C7A0F" w:rsidP="00FA17D4">
            <w:r>
              <w:t>CH</w:t>
            </w:r>
            <w:r>
              <w:rPr>
                <w:vertAlign w:val="subscript"/>
              </w:rPr>
              <w:t>3</w:t>
            </w:r>
            <w:r>
              <w:t>COO</w:t>
            </w:r>
            <w:r>
              <w:rPr>
                <w:vertAlign w:val="superscript"/>
              </w:rPr>
              <w:t>-</w:t>
            </w:r>
          </w:p>
        </w:tc>
      </w:tr>
      <w:tr w:rsidR="009C7A0F" w:rsidTr="00FA17D4">
        <w:tc>
          <w:tcPr>
            <w:tcW w:w="4788" w:type="dxa"/>
          </w:tcPr>
          <w:p w:rsidR="009C7A0F" w:rsidRDefault="009C7A0F" w:rsidP="00FA17D4">
            <w:r>
              <w:t>Thiosulfate</w:t>
            </w:r>
          </w:p>
        </w:tc>
        <w:tc>
          <w:tcPr>
            <w:tcW w:w="4788" w:type="dxa"/>
          </w:tcPr>
          <w:p w:rsidR="009C7A0F" w:rsidRPr="00EF4D09" w:rsidRDefault="00EF4D09" w:rsidP="00FA17D4">
            <w:pPr>
              <w:rPr>
                <w:color w:val="FF0000"/>
                <w:vertAlign w:val="superscript"/>
              </w:rPr>
            </w:pPr>
            <w:r>
              <w:rPr>
                <w:color w:val="FF0000"/>
              </w:rPr>
              <w:t>S</w:t>
            </w:r>
            <w:r>
              <w:rPr>
                <w:color w:val="FF0000"/>
                <w:vertAlign w:val="subscript"/>
              </w:rPr>
              <w:t>2</w:t>
            </w:r>
            <w:r>
              <w:rPr>
                <w:color w:val="FF0000"/>
              </w:rPr>
              <w:t>O</w:t>
            </w:r>
            <w:r>
              <w:rPr>
                <w:color w:val="FF0000"/>
                <w:vertAlign w:val="subscript"/>
              </w:rPr>
              <w:t>3</w:t>
            </w:r>
            <w:r>
              <w:rPr>
                <w:color w:val="FF0000"/>
                <w:vertAlign w:val="superscript"/>
              </w:rPr>
              <w:t>2-</w:t>
            </w:r>
          </w:p>
        </w:tc>
      </w:tr>
      <w:tr w:rsidR="009C7A0F" w:rsidTr="00FA17D4">
        <w:tc>
          <w:tcPr>
            <w:tcW w:w="4788" w:type="dxa"/>
          </w:tcPr>
          <w:p w:rsidR="009C7A0F" w:rsidRDefault="009C7A0F" w:rsidP="00FA17D4">
            <w:r>
              <w:t>Dichromate</w:t>
            </w:r>
          </w:p>
        </w:tc>
        <w:tc>
          <w:tcPr>
            <w:tcW w:w="4788" w:type="dxa"/>
          </w:tcPr>
          <w:p w:rsidR="009C7A0F" w:rsidRPr="00EF4D09" w:rsidRDefault="00EF4D09" w:rsidP="00FA17D4">
            <w:pPr>
              <w:rPr>
                <w:color w:val="FF0000"/>
                <w:vertAlign w:val="superscript"/>
              </w:rPr>
            </w:pPr>
            <w:r>
              <w:rPr>
                <w:color w:val="FF0000"/>
              </w:rPr>
              <w:t>Cr</w:t>
            </w:r>
            <w:r>
              <w:rPr>
                <w:color w:val="FF0000"/>
                <w:vertAlign w:val="subscript"/>
              </w:rPr>
              <w:t>2</w:t>
            </w:r>
            <w:r>
              <w:rPr>
                <w:color w:val="FF0000"/>
              </w:rPr>
              <w:t>O</w:t>
            </w:r>
            <w:r>
              <w:rPr>
                <w:color w:val="FF0000"/>
                <w:vertAlign w:val="subscript"/>
              </w:rPr>
              <w:t>7</w:t>
            </w:r>
            <w:r>
              <w:rPr>
                <w:color w:val="FF0000"/>
                <w:vertAlign w:val="superscript"/>
              </w:rPr>
              <w:t>2-</w:t>
            </w:r>
          </w:p>
        </w:tc>
      </w:tr>
      <w:tr w:rsidR="009C7A0F" w:rsidTr="00FA17D4">
        <w:tc>
          <w:tcPr>
            <w:tcW w:w="4788" w:type="dxa"/>
          </w:tcPr>
          <w:p w:rsidR="009C7A0F" w:rsidRPr="00EF4D09" w:rsidRDefault="00EF4D09" w:rsidP="00FA17D4">
            <w:pPr>
              <w:rPr>
                <w:color w:val="FF0000"/>
              </w:rPr>
            </w:pPr>
            <w:r>
              <w:rPr>
                <w:color w:val="FF0000"/>
              </w:rPr>
              <w:t>Carbonate</w:t>
            </w:r>
          </w:p>
        </w:tc>
        <w:tc>
          <w:tcPr>
            <w:tcW w:w="4788" w:type="dxa"/>
          </w:tcPr>
          <w:p w:rsidR="009C7A0F" w:rsidRPr="003F6486" w:rsidRDefault="009C7A0F" w:rsidP="00FA17D4">
            <w:pPr>
              <w:rPr>
                <w:vertAlign w:val="superscript"/>
              </w:rPr>
            </w:pPr>
            <w:r>
              <w:t>CO</w:t>
            </w:r>
            <w:r>
              <w:rPr>
                <w:vertAlign w:val="subscript"/>
              </w:rPr>
              <w:t>3</w:t>
            </w:r>
            <w:r>
              <w:rPr>
                <w:vertAlign w:val="superscript"/>
              </w:rPr>
              <w:t>2-</w:t>
            </w:r>
          </w:p>
        </w:tc>
      </w:tr>
      <w:tr w:rsidR="009C7A0F" w:rsidTr="00FA17D4">
        <w:tc>
          <w:tcPr>
            <w:tcW w:w="4788" w:type="dxa"/>
          </w:tcPr>
          <w:p w:rsidR="009C7A0F" w:rsidRDefault="009C7A0F" w:rsidP="00FA17D4">
            <w:r>
              <w:t>Copper (II) Sulfate</w:t>
            </w:r>
          </w:p>
        </w:tc>
        <w:tc>
          <w:tcPr>
            <w:tcW w:w="4788" w:type="dxa"/>
          </w:tcPr>
          <w:p w:rsidR="009C7A0F" w:rsidRPr="00EF4D09" w:rsidRDefault="00EF4D09" w:rsidP="00FA17D4">
            <w:pPr>
              <w:rPr>
                <w:color w:val="FF0000"/>
                <w:vertAlign w:val="subscript"/>
              </w:rPr>
            </w:pPr>
            <w:r>
              <w:rPr>
                <w:color w:val="FF0000"/>
              </w:rPr>
              <w:t>CuSO</w:t>
            </w:r>
            <w:r>
              <w:rPr>
                <w:color w:val="FF0000"/>
                <w:vertAlign w:val="subscript"/>
              </w:rPr>
              <w:t>4</w:t>
            </w:r>
          </w:p>
        </w:tc>
      </w:tr>
    </w:tbl>
    <w:p w:rsidR="009C7A0F" w:rsidRDefault="009C7A0F" w:rsidP="009C7A0F">
      <w:pPr>
        <w:ind w:left="720"/>
      </w:pPr>
    </w:p>
    <w:p w:rsidR="009C7A0F" w:rsidRPr="00D2305A" w:rsidRDefault="009C7A0F" w:rsidP="009C7A0F">
      <w:pPr>
        <w:numPr>
          <w:ilvl w:val="0"/>
          <w:numId w:val="1"/>
        </w:numPr>
        <w:spacing w:after="200" w:line="276" w:lineRule="auto"/>
      </w:pPr>
      <w:r w:rsidRPr="00D2305A">
        <w:t xml:space="preserve">What is the common charge of the following atoms when they form ions/have charges? Na, Ag, Br, O, Zn, B, P, and Ca? (in respective order): </w:t>
      </w:r>
      <w:r w:rsidR="00EF4D09" w:rsidRPr="00EF4D09">
        <w:rPr>
          <w:color w:val="FF0000"/>
        </w:rPr>
        <w:t>+1, +1, -1, -2, +2, +3, -3, +2</w:t>
      </w:r>
    </w:p>
    <w:p w:rsidR="009C7A0F" w:rsidRPr="00D2305A" w:rsidRDefault="009C7A0F" w:rsidP="009C7A0F"/>
    <w:p w:rsidR="009C7A0F" w:rsidRPr="00EF4D09" w:rsidRDefault="009C7A0F" w:rsidP="009C7A0F">
      <w:pPr>
        <w:numPr>
          <w:ilvl w:val="0"/>
          <w:numId w:val="1"/>
        </w:numPr>
        <w:spacing w:after="200" w:line="276" w:lineRule="auto"/>
        <w:rPr>
          <w:color w:val="FF0000"/>
        </w:rPr>
      </w:pPr>
      <w:r w:rsidRPr="00D2305A">
        <w:t xml:space="preserve">Compound has the formula AO, which of the following compounds could be substituted for A? (Ca, H, Na, </w:t>
      </w:r>
      <w:proofErr w:type="spellStart"/>
      <w:r w:rsidRPr="00D2305A">
        <w:t>Sr</w:t>
      </w:r>
      <w:proofErr w:type="spellEnd"/>
      <w:r w:rsidRPr="00D2305A">
        <w:t>)</w:t>
      </w:r>
      <w:r w:rsidR="00EF4D09">
        <w:t xml:space="preserve">.   </w:t>
      </w:r>
      <w:proofErr w:type="spellStart"/>
      <w:r w:rsidR="00EF4D09" w:rsidRPr="00EF4D09">
        <w:rPr>
          <w:color w:val="FF0000"/>
        </w:rPr>
        <w:t>Sr</w:t>
      </w:r>
      <w:proofErr w:type="spellEnd"/>
      <w:r w:rsidR="00EF4D09" w:rsidRPr="00EF4D09">
        <w:rPr>
          <w:color w:val="FF0000"/>
        </w:rPr>
        <w:t xml:space="preserve"> and Ca because both have a +2 charge that would balance out the – charge on oxygen</w:t>
      </w:r>
    </w:p>
    <w:p w:rsidR="00603056" w:rsidRDefault="00603056" w:rsidP="00603056">
      <w:pPr>
        <w:pStyle w:val="ListParagraph"/>
      </w:pPr>
    </w:p>
    <w:p w:rsidR="00603056" w:rsidRPr="00603056" w:rsidRDefault="00603056" w:rsidP="00603056">
      <w:pPr>
        <w:pStyle w:val="ListParagraph"/>
        <w:numPr>
          <w:ilvl w:val="0"/>
          <w:numId w:val="1"/>
        </w:numPr>
      </w:pPr>
      <w:r w:rsidRPr="00603056">
        <w:t xml:space="preserve">Consider </w:t>
      </w:r>
      <w:r>
        <w:t>silica, or silicon dioxide, SiO</w:t>
      </w:r>
      <w:r>
        <w:rPr>
          <w:vertAlign w:val="subscript"/>
        </w:rPr>
        <w:t>2</w:t>
      </w:r>
      <w:r w:rsidRPr="00603056">
        <w:t xml:space="preserve">. What is the charge on the Si? </w:t>
      </w:r>
      <w:r w:rsidR="00EF4D09">
        <w:rPr>
          <w:color w:val="FF0000"/>
        </w:rPr>
        <w:t>+4</w:t>
      </w:r>
    </w:p>
    <w:p w:rsidR="009C7A0F" w:rsidRDefault="009C7A0F" w:rsidP="009C7A0F">
      <w:pPr>
        <w:pStyle w:val="ListParagraph"/>
      </w:pPr>
    </w:p>
    <w:p w:rsidR="009C7A0F" w:rsidRDefault="009C7A0F" w:rsidP="009C7A0F">
      <w:pPr>
        <w:pStyle w:val="ListParagraph"/>
        <w:numPr>
          <w:ilvl w:val="0"/>
          <w:numId w:val="1"/>
        </w:numPr>
      </w:pPr>
      <w:r>
        <w:lastRenderedPageBreak/>
        <w:t>Which of these is not a valid chemical formula? CuSO</w:t>
      </w:r>
      <w:r>
        <w:rPr>
          <w:vertAlign w:val="subscript"/>
        </w:rPr>
        <w:t>4</w:t>
      </w:r>
      <w:r>
        <w:t>, Cu</w:t>
      </w:r>
      <w:r>
        <w:rPr>
          <w:vertAlign w:val="subscript"/>
        </w:rPr>
        <w:t>2</w:t>
      </w:r>
      <w:r>
        <w:t>SO</w:t>
      </w:r>
      <w:r>
        <w:rPr>
          <w:vertAlign w:val="subscript"/>
        </w:rPr>
        <w:t>4</w:t>
      </w:r>
      <w:r>
        <w:t xml:space="preserve">, </w:t>
      </w:r>
      <w:r w:rsidRPr="00EF4D09">
        <w:rPr>
          <w:color w:val="FF0000"/>
        </w:rPr>
        <w:t>Al</w:t>
      </w:r>
      <w:r w:rsidRPr="00EF4D09">
        <w:rPr>
          <w:color w:val="FF0000"/>
          <w:vertAlign w:val="subscript"/>
        </w:rPr>
        <w:t>3</w:t>
      </w:r>
      <w:r w:rsidRPr="00EF4D09">
        <w:rPr>
          <w:color w:val="FF0000"/>
        </w:rPr>
        <w:t>O</w:t>
      </w:r>
      <w:r w:rsidRPr="00EF4D09">
        <w:rPr>
          <w:color w:val="FF0000"/>
          <w:vertAlign w:val="subscript"/>
        </w:rPr>
        <w:t>2</w:t>
      </w:r>
      <w:r>
        <w:t>, or OF</w:t>
      </w:r>
      <w:r>
        <w:rPr>
          <w:vertAlign w:val="subscript"/>
        </w:rPr>
        <w:t>2</w:t>
      </w:r>
      <w:r>
        <w:t>?</w:t>
      </w:r>
    </w:p>
    <w:p w:rsidR="009C7A0F" w:rsidRDefault="009C7A0F" w:rsidP="009C7A0F">
      <w:pPr>
        <w:pStyle w:val="ListParagraph"/>
      </w:pPr>
    </w:p>
    <w:p w:rsidR="009C7A0F" w:rsidRDefault="009C7A0F" w:rsidP="00EF4D09">
      <w:pPr>
        <w:pStyle w:val="ListParagraph"/>
        <w:numPr>
          <w:ilvl w:val="0"/>
          <w:numId w:val="1"/>
        </w:numPr>
      </w:pPr>
      <w:r>
        <w:t>What is the percent composition of oxygen in Calcium phosphate?</w:t>
      </w:r>
      <w:r w:rsidR="00EF4D09">
        <w:t xml:space="preserve"> </w:t>
      </w:r>
      <w:r w:rsidR="00EF4D09" w:rsidRPr="00EF4D09">
        <w:rPr>
          <w:color w:val="FF0000"/>
        </w:rPr>
        <w:t>41.2% (128/310)</w:t>
      </w:r>
    </w:p>
    <w:p w:rsidR="009C7A0F" w:rsidRDefault="009C7A0F" w:rsidP="009C7A0F"/>
    <w:p w:rsidR="009C7A0F" w:rsidRDefault="009C7A0F" w:rsidP="009C7A0F"/>
    <w:p w:rsidR="009C7A0F" w:rsidRDefault="009C7A0F" w:rsidP="000B7DB1">
      <w:pPr>
        <w:pStyle w:val="ListParagraph"/>
        <w:numPr>
          <w:ilvl w:val="0"/>
          <w:numId w:val="1"/>
        </w:numPr>
      </w:pPr>
      <w:r>
        <w:t xml:space="preserve">What is the percent composition of water in Copper (II) sulfate </w:t>
      </w:r>
      <w:proofErr w:type="spellStart"/>
      <w:r>
        <w:t>pentahydrate</w:t>
      </w:r>
      <w:proofErr w:type="spellEnd"/>
      <w:r>
        <w:t>? What about the % of oxygen?</w:t>
      </w:r>
      <w:r w:rsidR="000B7DB1">
        <w:t xml:space="preserve"> </w:t>
      </w:r>
      <w:r w:rsidR="000B7DB1" w:rsidRPr="000B7DB1">
        <w:rPr>
          <w:color w:val="FF0000"/>
        </w:rPr>
        <w:t>36.06% water (90/249.55), 57.7% oxygen (144/249.55)</w:t>
      </w:r>
    </w:p>
    <w:p w:rsidR="009C7A0F" w:rsidRDefault="009C7A0F" w:rsidP="009C7A0F"/>
    <w:p w:rsidR="009C7A0F" w:rsidRDefault="009C7A0F" w:rsidP="009C7A0F"/>
    <w:p w:rsidR="009C7A0F" w:rsidRDefault="009C7A0F" w:rsidP="009C7A0F">
      <w:pPr>
        <w:pStyle w:val="ListParagraph"/>
        <w:numPr>
          <w:ilvl w:val="0"/>
          <w:numId w:val="1"/>
        </w:numPr>
      </w:pPr>
      <w:r>
        <w:t>Which of these has the strongest force of attraction of the following: Sodium oxide, Magnesium sulfide, Sodium iodide, or Aluminum phosphate?</w:t>
      </w:r>
      <w:r w:rsidR="000B7DB1" w:rsidRPr="000B7DB1">
        <w:rPr>
          <w:rFonts w:ascii="Calibri" w:eastAsia="Calibri" w:hAnsi="Calibri" w:cs="Times New Roman"/>
          <w:color w:val="FF0000"/>
        </w:rPr>
        <w:t xml:space="preserve"> </w:t>
      </w:r>
      <w:r w:rsidR="000B7DB1" w:rsidRPr="000B7DB1">
        <w:rPr>
          <w:rFonts w:ascii="Calibri" w:eastAsia="Calibri" w:hAnsi="Calibri" w:cs="Times New Roman"/>
          <w:color w:val="FF0000"/>
        </w:rPr>
        <w:t>Aluminum phosphate</w:t>
      </w:r>
    </w:p>
    <w:p w:rsidR="009C7A0F" w:rsidRDefault="009C7A0F" w:rsidP="009C7A0F">
      <w:pPr>
        <w:pStyle w:val="ListParagraph"/>
      </w:pPr>
    </w:p>
    <w:p w:rsidR="009C7A0F" w:rsidRDefault="009C7A0F" w:rsidP="009C7A0F">
      <w:pPr>
        <w:pStyle w:val="ListParagraph"/>
      </w:pPr>
    </w:p>
    <w:p w:rsidR="009C7A0F" w:rsidRDefault="009C7A0F" w:rsidP="009C7A0F">
      <w:pPr>
        <w:pStyle w:val="ListParagraph"/>
        <w:numPr>
          <w:ilvl w:val="0"/>
          <w:numId w:val="1"/>
        </w:numPr>
      </w:pPr>
      <w:r>
        <w:t xml:space="preserve">What is an electrolyte? Why is </w:t>
      </w:r>
      <w:proofErr w:type="spellStart"/>
      <w:r>
        <w:t>HCl</w:t>
      </w:r>
      <w:proofErr w:type="spellEnd"/>
      <w:r>
        <w:t xml:space="preserve"> and electrolyte while Carbon tetrachloride is not?</w:t>
      </w:r>
    </w:p>
    <w:p w:rsidR="000B7DB1" w:rsidRPr="000B7DB1" w:rsidRDefault="000B7DB1" w:rsidP="000B7DB1">
      <w:pPr>
        <w:spacing w:after="200" w:line="276" w:lineRule="auto"/>
        <w:ind w:left="720"/>
        <w:contextualSpacing/>
        <w:rPr>
          <w:rFonts w:ascii="Calibri" w:eastAsia="Calibri" w:hAnsi="Calibri" w:cs="Times New Roman"/>
          <w:color w:val="FF0000"/>
        </w:rPr>
      </w:pPr>
      <w:r w:rsidRPr="000B7DB1">
        <w:rPr>
          <w:rFonts w:ascii="Calibri" w:eastAsia="Calibri" w:hAnsi="Calibri" w:cs="Times New Roman"/>
          <w:color w:val="FF0000"/>
        </w:rPr>
        <w:t xml:space="preserve">Electrolyte is a compound that conducts electricity when dissolved in water, ionic compounds are electrolytes because they break down into ions. Most molecular compounds are not electrolytes because they do not form ions and may be nonpolar. </w:t>
      </w:r>
      <w:proofErr w:type="spellStart"/>
      <w:r w:rsidRPr="000B7DB1">
        <w:rPr>
          <w:rFonts w:ascii="Calibri" w:eastAsia="Calibri" w:hAnsi="Calibri" w:cs="Times New Roman"/>
          <w:color w:val="FF0000"/>
        </w:rPr>
        <w:t>HCl</w:t>
      </w:r>
      <w:proofErr w:type="spellEnd"/>
      <w:r w:rsidRPr="000B7DB1">
        <w:rPr>
          <w:rFonts w:ascii="Calibri" w:eastAsia="Calibri" w:hAnsi="Calibri" w:cs="Times New Roman"/>
          <w:color w:val="FF0000"/>
        </w:rPr>
        <w:t xml:space="preserve"> is an electrolyte because when dissolved in water it forms Hydrochloric acid which is a strong acid= it breaks down into ions when in water. CCl4 is a nonelectrolyte because not only does it not dissolve in water but it is nonpolar and does not form ions.</w:t>
      </w:r>
    </w:p>
    <w:p w:rsidR="009C7A0F" w:rsidRDefault="009C7A0F" w:rsidP="009C7A0F">
      <w:pPr>
        <w:pStyle w:val="ListParagraph"/>
      </w:pPr>
    </w:p>
    <w:p w:rsidR="009C7A0F" w:rsidRPr="00D2305A" w:rsidRDefault="009C7A0F" w:rsidP="009C7A0F">
      <w:pPr>
        <w:spacing w:after="200" w:line="276" w:lineRule="auto"/>
        <w:ind w:left="720"/>
      </w:pPr>
    </w:p>
    <w:p w:rsidR="009C7A0F" w:rsidRPr="002A76F1" w:rsidRDefault="009C7A0F" w:rsidP="009C7A0F"/>
    <w:p w:rsidR="009C7A0F" w:rsidRPr="002A76F1" w:rsidRDefault="009C7A0F" w:rsidP="009C7A0F"/>
    <w:p w:rsidR="009C7A0F" w:rsidRPr="002A76F1" w:rsidRDefault="009C7A0F" w:rsidP="009C7A0F"/>
    <w:p w:rsidR="009C7A0F" w:rsidRDefault="009C7A0F" w:rsidP="009C7A0F"/>
    <w:p w:rsidR="009C7A0F" w:rsidRPr="009C7A0F" w:rsidRDefault="009C7A0F" w:rsidP="009C7A0F">
      <w:pPr>
        <w:jc w:val="center"/>
        <w:rPr>
          <w:sz w:val="24"/>
          <w:szCs w:val="24"/>
        </w:rPr>
      </w:pPr>
    </w:p>
    <w:sectPr w:rsidR="009C7A0F" w:rsidRPr="009C7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A6A5D"/>
    <w:multiLevelType w:val="hybridMultilevel"/>
    <w:tmpl w:val="7EC6D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306DD2"/>
    <w:multiLevelType w:val="hybridMultilevel"/>
    <w:tmpl w:val="B43E2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0F"/>
    <w:rsid w:val="000B7DB1"/>
    <w:rsid w:val="004F6FC1"/>
    <w:rsid w:val="00603056"/>
    <w:rsid w:val="009C7A0F"/>
    <w:rsid w:val="00A940BA"/>
    <w:rsid w:val="00B54E11"/>
    <w:rsid w:val="00E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F1934-3149-45D5-A1CD-50BA3DDE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A0F"/>
    <w:pPr>
      <w:spacing w:after="200" w:line="276" w:lineRule="auto"/>
      <w:ind w:left="720"/>
      <w:contextualSpacing/>
    </w:pPr>
  </w:style>
  <w:style w:type="table" w:styleId="TableGrid">
    <w:name w:val="Table Grid"/>
    <w:basedOn w:val="TableNormal"/>
    <w:uiPriority w:val="59"/>
    <w:rsid w:val="009C7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4099">
      <w:bodyDiv w:val="1"/>
      <w:marLeft w:val="0"/>
      <w:marRight w:val="0"/>
      <w:marTop w:val="0"/>
      <w:marBottom w:val="0"/>
      <w:divBdr>
        <w:top w:val="none" w:sz="0" w:space="0" w:color="auto"/>
        <w:left w:val="none" w:sz="0" w:space="0" w:color="auto"/>
        <w:bottom w:val="none" w:sz="0" w:space="0" w:color="auto"/>
        <w:right w:val="none" w:sz="0" w:space="0" w:color="auto"/>
      </w:divBdr>
    </w:div>
    <w:div w:id="7165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Smith</dc:creator>
  <cp:keywords/>
  <dc:description/>
  <cp:lastModifiedBy>Jared Smith</cp:lastModifiedBy>
  <cp:revision>2</cp:revision>
  <dcterms:created xsi:type="dcterms:W3CDTF">2014-01-27T16:19:00Z</dcterms:created>
  <dcterms:modified xsi:type="dcterms:W3CDTF">2014-01-27T16:19:00Z</dcterms:modified>
</cp:coreProperties>
</file>